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AC" w:rsidRPr="00C013AC" w:rsidRDefault="00C013AC" w:rsidP="00C013AC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 w:rsidRPr="00C013AC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>Андрей Кнышев</w:t>
      </w:r>
    </w:p>
    <w:p w:rsidR="00C013AC" w:rsidRPr="00C013AC" w:rsidRDefault="00C013AC" w:rsidP="00C013A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66"/>
          <w:sz w:val="24"/>
          <w:szCs w:val="24"/>
          <w:lang w:eastAsia="ru-RU"/>
        </w:rPr>
        <w:drawing>
          <wp:inline distT="0" distB="0" distL="0" distR="0">
            <wp:extent cx="2377440" cy="763270"/>
            <wp:effectExtent l="0" t="0" r="3810" b="0"/>
            <wp:docPr id="2" name="Рисунок 2" descr="вернуться в содержание этого номер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нуться в содержание этого номер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421640" cy="278130"/>
            <wp:effectExtent l="0" t="0" r="0" b="7620"/>
            <wp:docPr id="1" name="Рисунок 1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AC" w:rsidRPr="00C013AC" w:rsidRDefault="00C013AC" w:rsidP="00C013AC">
      <w:pPr>
        <w:spacing w:after="24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C013AC">
        <w:rPr>
          <w:rFonts w:ascii="Tahoma" w:eastAsia="Times New Roman" w:hAnsi="Tahoma" w:cs="Tahoma"/>
          <w:sz w:val="24"/>
          <w:szCs w:val="24"/>
          <w:lang w:eastAsia="ru-RU"/>
        </w:rPr>
        <w:br/>
      </w:r>
    </w:p>
    <w:p w:rsidR="00C013AC" w:rsidRPr="00C013AC" w:rsidRDefault="00C013AC" w:rsidP="00C013AC">
      <w:pPr>
        <w:spacing w:before="100" w:beforeAutospacing="1" w:after="100" w:afterAutospacing="1" w:line="240" w:lineRule="auto"/>
        <w:ind w:left="1805"/>
        <w:rPr>
          <w:rFonts w:ascii="Tahoma" w:eastAsia="Times New Roman" w:hAnsi="Tahoma" w:cs="Tahoma"/>
          <w:sz w:val="30"/>
          <w:szCs w:val="30"/>
          <w:lang w:eastAsia="ru-RU"/>
        </w:rPr>
      </w:pPr>
      <w:r w:rsidRPr="00C013AC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ОБЪЯВЛЕНИЕ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>Внимание!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</w:r>
      <w:proofErr w:type="gram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Розжиг костров,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>выгул собак,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>отлов рыбы и отстрел дичи,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>выпас и выгон скота,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>а также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>выполз змей,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выпорос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свиней,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 xml:space="preserve">выжереб коней и </w:t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выкобыл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лошадей,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вымет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икры,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вылуп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птиц из яиц,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выкукол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бабочек и </w:t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выхухол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выхухолей,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выкур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курей и </w:t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выпрыг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кенгурей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обгад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ромашек,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>обдир ягод,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>выруб леса и вылом веток,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выслеж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зайца,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>мыслишь верно,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выпуг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тетерева,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>выдох вдоха,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>вынос тела,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>вы</w:t>
      </w:r>
      <w:proofErr w:type="gram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нас за нос - мы вас по уху,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>выхлоп газов,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>выкидыш мусора,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>выводок гусей,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>выродок людей,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lastRenderedPageBreak/>
        <w:t>выплав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стали,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>выплыв сели,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выпендр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фраеров,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>выстрел Аврор,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выклянч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денег,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вымуштр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солдат,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вытрус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половиков,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>выпал из окна,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>выпор детей,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выдрем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в гамаках, вытрем губ и </w:t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выпуч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глаз,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вычих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насморка,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</w:r>
      <w:proofErr w:type="spellStart"/>
      <w:proofErr w:type="gram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вытреп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и</w:t>
      </w:r>
      <w:proofErr w:type="gram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разбрех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государственных тайн,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>выкус накоси и накось выкуси,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>окот, отел и атас,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>а главное,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загляд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и </w:t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залаз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в дупла с </w:t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выкуром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оттуда пчел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 xml:space="preserve">и </w:t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распробом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меда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</w:r>
      <w:proofErr w:type="gram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ЗАПРЕЩЕН</w:t>
      </w:r>
      <w:proofErr w:type="gram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И ПР</w:t>
      </w:r>
      <w:bookmarkStart w:id="0" w:name="_GoBack"/>
      <w:bookmarkEnd w:id="0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ЕКРАЩЕН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 xml:space="preserve">в связи с отказом их от </w:t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высоса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нектара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 xml:space="preserve">после </w:t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выщипа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цветов и </w:t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выдерга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 xml:space="preserve"> травы,</w:t>
      </w:r>
      <w:r w:rsidRPr="00C013AC">
        <w:rPr>
          <w:rFonts w:ascii="Tahoma" w:eastAsia="Times New Roman" w:hAnsi="Tahoma" w:cs="Tahoma"/>
          <w:sz w:val="30"/>
          <w:szCs w:val="30"/>
          <w:lang w:eastAsia="ru-RU"/>
        </w:rPr>
        <w:br/>
        <w:t xml:space="preserve">а также в связи с полным </w:t>
      </w:r>
      <w:proofErr w:type="spellStart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вымером</w:t>
      </w:r>
      <w:proofErr w:type="spellEnd"/>
      <w:r w:rsidRPr="00C013AC">
        <w:rPr>
          <w:rFonts w:ascii="Tahoma" w:eastAsia="Times New Roman" w:hAnsi="Tahoma" w:cs="Tahoma"/>
          <w:sz w:val="30"/>
          <w:szCs w:val="30"/>
          <w:lang w:eastAsia="ru-RU"/>
        </w:rPr>
        <w:t>.</w:t>
      </w:r>
    </w:p>
    <w:p w:rsidR="0055393D" w:rsidRDefault="0055393D" w:rsidP="00C013AC"/>
    <w:sectPr w:rsidR="0055393D" w:rsidSect="00C013AC">
      <w:pgSz w:w="11906" w:h="16838" w:code="9"/>
      <w:pgMar w:top="720" w:right="720" w:bottom="720" w:left="720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A4"/>
    <w:rsid w:val="000168AF"/>
    <w:rsid w:val="002127A4"/>
    <w:rsid w:val="0055393D"/>
    <w:rsid w:val="00C0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13AC"/>
    <w:pPr>
      <w:spacing w:before="100" w:beforeAutospacing="1" w:after="100" w:afterAutospacing="1" w:line="240" w:lineRule="auto"/>
      <w:ind w:left="180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4">
    <w:name w:val="Strong"/>
    <w:basedOn w:val="a0"/>
    <w:uiPriority w:val="22"/>
    <w:qFormat/>
    <w:rsid w:val="00C013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13AC"/>
    <w:pPr>
      <w:spacing w:before="100" w:beforeAutospacing="1" w:after="100" w:afterAutospacing="1" w:line="240" w:lineRule="auto"/>
      <w:ind w:left="180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4">
    <w:name w:val="Strong"/>
    <w:basedOn w:val="a0"/>
    <w:uiPriority w:val="22"/>
    <w:qFormat/>
    <w:rsid w:val="00C013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453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idiot.vitebsk.net/arch.htm#00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ТД Киролан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2014-04-28T10:37:00Z</cp:lastPrinted>
  <dcterms:created xsi:type="dcterms:W3CDTF">2014-04-28T10:37:00Z</dcterms:created>
  <dcterms:modified xsi:type="dcterms:W3CDTF">2014-04-28T10:37:00Z</dcterms:modified>
</cp:coreProperties>
</file>